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Ich stimme ausdrücklich zu, dass 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Herr / Frau ________________________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(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Pilzsachverständige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/</w:t>
      </w:r>
      <w:proofErr w:type="spellStart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r</w:t>
      </w:r>
      <w:r w:rsidRPr="008C64C2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de-DE"/>
        </w:rPr>
        <w:t>DGfM</w:t>
      </w:r>
      <w:proofErr w:type="spellEnd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über mich erhobenen personenbezogenen Daten speichern, verarbeiten und verwenden darf. Meine hier </w:t>
      </w:r>
    </w:p>
    <w:p w:rsid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mitgeteilten Daten werden </w:t>
      </w:r>
      <w:r w:rsidRPr="008C64C2"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  <w:t>nicht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an Dritte weitergegeben.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  <w:t>A) Zustimmung zu weiterem Informationsaustausch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Ich stimme weiterhin ausdrücklich zu, dass er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/sie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mich zu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>pilzkundlichen</w:t>
      </w:r>
      <w:proofErr w:type="spellEnd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Themen zukünftig kontaktieren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darf, bzw. mir weiteres Informationsmaterial zusenden darf: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Dies betrifft beispielsweise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weiter</w:t>
      </w:r>
      <w:r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führende Informationen zu bei der aktuellen Veranstaltung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besprochenen Pilzen (z.B. Pilzporträts der erklärten Pilze und/oder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Pflanzen der Führung)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,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Info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rmationen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zu zukünftigen Terminen (Pilzkontrollen, Führungen usw.)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sowie zu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Information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s- und </w:t>
      </w:r>
      <w:proofErr w:type="spellStart"/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Weiterbildungsveranstalungen</w:t>
      </w:r>
      <w:proofErr w:type="spellEnd"/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(z.B. Pilzausstellungen, Pilzberatungen, Pilzführungen, Vorträgen,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Pilzkursen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etc.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)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  <w:t>B) Zustimmung zu Kommunikationsmedien</w:t>
      </w:r>
    </w:p>
    <w:p w:rsidR="008C64C2" w:rsidRPr="008C64C2" w:rsidRDefault="008C64C2" w:rsidP="00245D7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Ich stimme weiterhin ausdrücklich zu, dass mich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Herr / Frau ___________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zu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oben genannten Themen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über folgende Kommunikationsmedien informieren darf: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Bitte hier Ihre Kontaktdaten eintragen 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E-Mail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Sonstiges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  <w:t xml:space="preserve">C) </w:t>
      </w:r>
      <w:proofErr w:type="spellStart"/>
      <w:r w:rsidRPr="008C64C2">
        <w:rPr>
          <w:rFonts w:ascii="Times New Roman" w:eastAsia="Times New Roman" w:hAnsi="Times New Roman" w:cs="Times New Roman"/>
          <w:b/>
          <w:sz w:val="30"/>
          <w:szCs w:val="30"/>
          <w:lang w:eastAsia="de-DE"/>
        </w:rPr>
        <w:t>Wideruf</w:t>
      </w:r>
      <w:proofErr w:type="spellEnd"/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Ein Widerruf dieser Einverständniserklärung ist ohne dass mir ein Nachteil entsteht, jederzeit möglich und zwar als Beispiel mit den Worten: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Widerruf der Speicherung meiner Daten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schreiben an: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oder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per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E-Mail an: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Im Falle des Widerrufs werden alle meine obigen Angaben ab dem Zugang des Widerrufs sofort oder zum gesetzlich </w:t>
      </w:r>
      <w:proofErr w:type="spellStart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frühest</w:t>
      </w:r>
      <w:proofErr w:type="spellEnd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möglichen Zeitpunkt gelöscht. Es werden ab Erhalt des Widerrufs grundsätzlich sofort alle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oben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gewährten Kommunikationsmöglichkeiten eingestellt.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Mir ist bewu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ss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t, das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s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ich diese Einwilligung jederzeit widerrufen kann und meine Daten bis zum Erhalt meines Widerrufs rechtmäßig verarbeitet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(gespeichert)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werden dürfen. Meine persönlichen Daten werden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 xml:space="preserve">ausschließlich von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Herrn/Frau _____________________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verarbeitet und verwendet.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Ich habe die Datenschutzerklärung (umseitig) gelesen und habe zur Kenntnis genommen, welche Rechte ich im Zusammenhang mit der Verarbeitung meiner Daten habe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Name , Vorname .................................................................................................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Datum........................ Unterschrift.......................................................................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8C64C2">
        <w:rPr>
          <w:rFonts w:ascii="Times New Roman" w:eastAsia="Times New Roman" w:hAnsi="Times New Roman" w:cs="Times New Roman"/>
          <w:sz w:val="20"/>
          <w:szCs w:val="20"/>
          <w:lang w:eastAsia="de-DE"/>
        </w:rPr>
        <w:t>Dieses Formular wird von der allen Pilzsachverständigen zur freien Verfügung überlassen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  <w:r w:rsidRPr="008C64C2">
        <w:rPr>
          <w:rFonts w:ascii="Times New Roman" w:eastAsia="Times New Roman" w:hAnsi="Times New Roman" w:cs="Times New Roman"/>
          <w:sz w:val="45"/>
          <w:szCs w:val="45"/>
          <w:lang w:eastAsia="de-DE"/>
        </w:rPr>
        <w:t xml:space="preserve">Datenschutzerklärung nach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  <w:r w:rsidRPr="008C64C2">
        <w:rPr>
          <w:rFonts w:ascii="Times New Roman" w:eastAsia="Times New Roman" w:hAnsi="Times New Roman" w:cs="Times New Roman"/>
          <w:sz w:val="45"/>
          <w:szCs w:val="45"/>
          <w:lang w:eastAsia="de-DE"/>
        </w:rPr>
        <w:t>DSGVO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(05/2018)</w:t>
      </w:r>
    </w:p>
    <w:p w:rsidR="008C64C2" w:rsidRPr="008C64C2" w:rsidRDefault="008C64C2" w:rsidP="00245D7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Diese Datenschutzerklärung klärt Sie über die Art, den Umfang und Zweck der Verarbeitung von personenbezogenen Daten innerhalb meiner </w:t>
      </w:r>
    </w:p>
    <w:p w:rsid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Tätigkeit als Pilzsachverständige(r) der Deutschen Gesellschaft für Mykologie e.V. auf. Als personenbezogene Daten gelten sämtliche Informationen, welche dazu dienen, Ihre Person zu bestimmen und/ oder welche zu Ihnen zurückverfolgt werden können.</w:t>
      </w:r>
    </w:p>
    <w:p w:rsidR="00245D79" w:rsidRPr="008C64C2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>Arten der hier möglicherweise verarbeiteten Daten: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- Bestandsdaten (z.B., Namen, Adressen).</w:t>
      </w:r>
    </w:p>
    <w:p w:rsid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- Kontaktdaten (z.B., E-Mail, Telefonnummern)</w:t>
      </w:r>
    </w:p>
    <w:p w:rsidR="00245D79" w:rsidRPr="008C64C2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>Zweck der Verarbeitung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- Zurverfügungstellung von Infomaterial, Werbung für zukünftige Veranstaltungen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- Beantwortung von Kontaktanfragen und Kommunikation mit Teilnehmern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- Sicherheitsmaßnahmen (z.B. Aufklärung über Vergiftungsmöglichkeiten)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 xml:space="preserve">Umgang mit Ihren </w:t>
      </w:r>
      <w:proofErr w:type="gramStart"/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>personenbezogen</w:t>
      </w:r>
      <w:proofErr w:type="gramEnd"/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 xml:space="preserve"> Daten und Ihre Rechte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Ihre Daten werden nicht an Dritte weitergegeben, auch nicht an die </w:t>
      </w:r>
      <w:proofErr w:type="spellStart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DGfM</w:t>
      </w:r>
      <w:proofErr w:type="spellEnd"/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e.V.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Nach Art. 15 DSVGO haben Sie das Recht, Auskunft über Ihre Daten, ob diese überhaupt verarbeitet werden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,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und eine Kopie Ihrer bei mir gespeicherten Daten zu erhalten.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lastRenderedPageBreak/>
        <w:t>Nach Art. 16 DSGVO haben Sie das Recht, die Vervollständigung Ihrer Daten oder die Berichtigung Ihrer unrichtigen Daten zu verlangen.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Nach Art. 17 DSGVO haben Sie das Recht, zu verlangen, dass Ihre Daten unverzüglich gelöscht werden bzw. alternativ nach Art. 18 DSGVO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das Recht,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eine Einschränkung der Verarbeitung der Daten zu verlangen.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Nach Art. 20 DSGVO haben sie das Recht eine Kopie Ihrer Daten an Sie selbst oder andere Verantwortliche zu verlangen.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>Widerruf und Widerspruch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Sie haben das Recht, 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I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hre umseitig ersteilte Einwilligung gem. Art. 7 Abs. 3 DSGVO mit Wirkung für die Zukunft zu widerrufen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Nach Art. 21 DSGVO können sie einer zukünftigen Verarbeitung Ihrer persönlichen Daten jederzeit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widersprechen. </w:t>
      </w:r>
    </w:p>
    <w:p w:rsidR="00245D79" w:rsidRDefault="00245D79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de-DE"/>
        </w:rPr>
      </w:pPr>
      <w:r w:rsidRPr="008C64C2">
        <w:rPr>
          <w:rFonts w:ascii="Times New Roman" w:eastAsia="Times New Roman" w:hAnsi="Times New Roman" w:cs="Times New Roman"/>
          <w:sz w:val="35"/>
          <w:szCs w:val="35"/>
          <w:lang w:eastAsia="de-DE"/>
        </w:rPr>
        <w:t>Löschung von Daten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Ihre von mir verarbeiteten persönlichen Daten werden nach berechtigter Forderung nach Art. 17 oder 18 DSGVO gelöscht oder in ihrer Verarbeitung eingeschränkt. Die sofortige Löschung kann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durch gesetzliche Aufbewahrun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>gspflichten eingeschränkt sein.</w:t>
      </w: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Sollten ihre Daten nicht sofort gelöscht werden dürfen, weil sie für andere und gesetzlich zulässige Zwecke erforderlich sind, wird 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deren Verarbeitung eingeschränkt. Ihre Daten werden dann für alle anderen Zwecke gesperrt und nicht mehr verarbeitet. Dies trifft beispielsweise aus steuerrechtlichen oder vertragsrechtlichen Gründen zu.</w:t>
      </w:r>
    </w:p>
    <w:p w:rsidR="008C64C2" w:rsidRPr="008C64C2" w:rsidRDefault="008C64C2" w:rsidP="008C6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8C64C2">
        <w:rPr>
          <w:rFonts w:ascii="Times New Roman" w:eastAsia="Times New Roman" w:hAnsi="Times New Roman" w:cs="Times New Roman"/>
          <w:sz w:val="30"/>
          <w:szCs w:val="30"/>
          <w:lang w:eastAsia="de-DE"/>
        </w:rPr>
        <w:t>Weitere Informationen zum Thema und die DSGVO finden Sie unter folgendem Link:</w:t>
      </w:r>
      <w:r w:rsidR="00245D79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 …</w:t>
      </w:r>
      <w:bookmarkStart w:id="0" w:name="_GoBack"/>
      <w:bookmarkEnd w:id="0"/>
    </w:p>
    <w:p w:rsidR="006E1B2C" w:rsidRDefault="006E1B2C"/>
    <w:sectPr w:rsidR="006E1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C2"/>
    <w:rsid w:val="00245D79"/>
    <w:rsid w:val="006E1B2C"/>
    <w:rsid w:val="008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4404</Characters>
  <Application>Microsoft Office Word</Application>
  <DocSecurity>0</DocSecurity>
  <Lines>60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1</cp:revision>
  <dcterms:created xsi:type="dcterms:W3CDTF">2018-05-21T20:57:00Z</dcterms:created>
  <dcterms:modified xsi:type="dcterms:W3CDTF">2018-05-21T21:15:00Z</dcterms:modified>
</cp:coreProperties>
</file>